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122" w:rsidRDefault="0058230D" w:rsidP="00F85122">
      <w:pPr>
        <w:jc w:val="both"/>
        <w:rPr>
          <w:sz w:val="28"/>
          <w:szCs w:val="28"/>
        </w:rPr>
      </w:pPr>
      <w:r>
        <w:rPr>
          <w:sz w:val="28"/>
          <w:szCs w:val="28"/>
        </w:rPr>
        <w:t>02.241.       .2024</w:t>
      </w:r>
      <w:r w:rsidR="00F85122">
        <w:rPr>
          <w:sz w:val="28"/>
          <w:szCs w:val="28"/>
        </w:rPr>
        <w:t xml:space="preserve">         </w:t>
      </w:r>
      <w:r w:rsidR="00F85122">
        <w:rPr>
          <w:sz w:val="28"/>
          <w:szCs w:val="28"/>
        </w:rPr>
        <w:tab/>
      </w:r>
      <w:r w:rsidR="00F85122">
        <w:rPr>
          <w:sz w:val="28"/>
          <w:szCs w:val="28"/>
        </w:rPr>
        <w:tab/>
      </w:r>
      <w:r w:rsidR="00F85122">
        <w:rPr>
          <w:sz w:val="28"/>
          <w:szCs w:val="28"/>
        </w:rPr>
        <w:tab/>
        <w:t xml:space="preserve">          </w:t>
      </w:r>
      <w:r w:rsidR="00B17D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Chojnice, 22.07.2024</w:t>
      </w:r>
      <w:r w:rsidR="00F85122">
        <w:rPr>
          <w:sz w:val="28"/>
          <w:szCs w:val="28"/>
        </w:rPr>
        <w:t xml:space="preserve"> r.</w:t>
      </w:r>
    </w:p>
    <w:p w:rsidR="00F85122" w:rsidRDefault="00F85122" w:rsidP="00F85122">
      <w:pPr>
        <w:pStyle w:val="Nagwek2"/>
      </w:pPr>
    </w:p>
    <w:p w:rsidR="00F85122" w:rsidRDefault="00F85122" w:rsidP="00F8512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58230D" w:rsidRDefault="0058230D" w:rsidP="0058230D">
      <w:pPr>
        <w:pStyle w:val="Nagwek2"/>
        <w:jc w:val="center"/>
        <w:rPr>
          <w:b/>
        </w:rPr>
      </w:pPr>
    </w:p>
    <w:p w:rsidR="0058230D" w:rsidRDefault="0058230D" w:rsidP="0058230D">
      <w:pPr>
        <w:pStyle w:val="Nagwek2"/>
        <w:jc w:val="center"/>
        <w:rPr>
          <w:b/>
        </w:rPr>
      </w:pPr>
    </w:p>
    <w:p w:rsidR="0058230D" w:rsidRPr="0058230D" w:rsidRDefault="0058230D" w:rsidP="0058230D">
      <w:pPr>
        <w:pStyle w:val="Nagwek2"/>
        <w:jc w:val="center"/>
        <w:rPr>
          <w:b/>
          <w:bCs/>
          <w:iCs/>
        </w:rPr>
      </w:pPr>
      <w:r w:rsidRPr="0058230D">
        <w:rPr>
          <w:b/>
        </w:rPr>
        <w:t>Ogłoszenie o unieważnieniu postępowania na</w:t>
      </w:r>
      <w:r w:rsidRPr="0058230D">
        <w:t xml:space="preserve"> </w:t>
      </w:r>
      <w:r w:rsidR="00F85122" w:rsidRPr="0058230D">
        <w:t xml:space="preserve"> </w:t>
      </w:r>
      <w:r w:rsidRPr="0058230D">
        <w:rPr>
          <w:b/>
          <w:bCs/>
          <w:iCs/>
        </w:rPr>
        <w:t>„Wykonanie robót dekarskich na dachu sali gimnastycznej Schroniska dla Nieletnich w Chojnicach”</w:t>
      </w:r>
    </w:p>
    <w:p w:rsidR="00F85122" w:rsidRPr="00BF28F7" w:rsidRDefault="00F85122" w:rsidP="0058230D">
      <w:pPr>
        <w:pStyle w:val="Nagwek2"/>
      </w:pPr>
    </w:p>
    <w:p w:rsidR="00F85122" w:rsidRDefault="00F85122" w:rsidP="00F85122">
      <w:pPr>
        <w:pStyle w:val="Bezodstpw"/>
        <w:jc w:val="both"/>
      </w:pPr>
    </w:p>
    <w:p w:rsidR="00F85122" w:rsidRDefault="00F85122" w:rsidP="00F85122">
      <w:pPr>
        <w:pStyle w:val="Bezodstpw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8230D" w:rsidRPr="0058230D" w:rsidRDefault="00F85122" w:rsidP="0058230D">
      <w:pPr>
        <w:pStyle w:val="Bezodstpw"/>
        <w:spacing w:line="360" w:lineRule="auto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="0058230D">
        <w:rPr>
          <w:sz w:val="28"/>
          <w:szCs w:val="28"/>
        </w:rPr>
        <w:t xml:space="preserve">W dniu 22.07.2024 r. o godzinie 10.00 upłynął termin na składanie ofert w zapytaniu ofertowym na </w:t>
      </w:r>
      <w:r w:rsidR="0058230D" w:rsidRPr="0058230D">
        <w:rPr>
          <w:bCs/>
          <w:iCs/>
          <w:sz w:val="28"/>
          <w:szCs w:val="28"/>
        </w:rPr>
        <w:t>„Wykonanie robót dekarskich na dachu sali gimnastycznej Schroniska dla Nieletnich w Chojnicach”</w:t>
      </w:r>
      <w:r w:rsidR="0058230D">
        <w:rPr>
          <w:bCs/>
          <w:iCs/>
          <w:sz w:val="28"/>
          <w:szCs w:val="28"/>
        </w:rPr>
        <w:t>. W wyznaczonym terminie nie wpłynęła żadna oferta,</w:t>
      </w:r>
      <w:bookmarkStart w:id="0" w:name="_GoBack"/>
      <w:bookmarkEnd w:id="0"/>
      <w:r w:rsidR="0058230D">
        <w:rPr>
          <w:bCs/>
          <w:iCs/>
          <w:sz w:val="28"/>
          <w:szCs w:val="28"/>
        </w:rPr>
        <w:t xml:space="preserve"> w związku z powyższym Zamawiający unieważnił postępowanie.</w:t>
      </w:r>
    </w:p>
    <w:p w:rsidR="00F85122" w:rsidRDefault="00F85122" w:rsidP="0058230D">
      <w:pPr>
        <w:pStyle w:val="Bezodstpw"/>
        <w:spacing w:line="360" w:lineRule="auto"/>
        <w:jc w:val="both"/>
        <w:rPr>
          <w:sz w:val="28"/>
          <w:szCs w:val="28"/>
        </w:rPr>
      </w:pPr>
    </w:p>
    <w:p w:rsidR="00F85122" w:rsidRPr="00876118" w:rsidRDefault="00F85122" w:rsidP="00F85122">
      <w:pPr>
        <w:pStyle w:val="Bezodstpw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85122" w:rsidRDefault="00F85122" w:rsidP="00F85122">
      <w:pPr>
        <w:pStyle w:val="Bezodstpw"/>
        <w:spacing w:line="360" w:lineRule="auto"/>
        <w:jc w:val="both"/>
        <w:rPr>
          <w:sz w:val="28"/>
          <w:szCs w:val="28"/>
          <w:u w:val="single"/>
        </w:rPr>
      </w:pPr>
    </w:p>
    <w:p w:rsidR="00F85122" w:rsidRDefault="00F85122" w:rsidP="00F85122">
      <w:pPr>
        <w:pStyle w:val="Bezodstpw"/>
        <w:jc w:val="both"/>
        <w:rPr>
          <w:sz w:val="28"/>
          <w:szCs w:val="28"/>
          <w:u w:val="single"/>
        </w:rPr>
      </w:pPr>
    </w:p>
    <w:p w:rsidR="00F85122" w:rsidRDefault="00F85122" w:rsidP="00F85122">
      <w:pPr>
        <w:pStyle w:val="Bezodstpw"/>
        <w:jc w:val="both"/>
        <w:rPr>
          <w:sz w:val="28"/>
          <w:szCs w:val="28"/>
          <w:u w:val="single"/>
        </w:rPr>
      </w:pPr>
    </w:p>
    <w:p w:rsidR="00F85122" w:rsidRDefault="00F85122" w:rsidP="00F85122">
      <w:pPr>
        <w:pStyle w:val="Bezodstpw"/>
        <w:jc w:val="both"/>
        <w:rPr>
          <w:sz w:val="28"/>
          <w:szCs w:val="28"/>
          <w:u w:val="single"/>
        </w:rPr>
      </w:pPr>
    </w:p>
    <w:p w:rsidR="00F85122" w:rsidRDefault="00F85122" w:rsidP="00F85122">
      <w:pPr>
        <w:pStyle w:val="Bezodstpw"/>
        <w:jc w:val="both"/>
        <w:rPr>
          <w:sz w:val="28"/>
          <w:szCs w:val="28"/>
          <w:u w:val="single"/>
        </w:rPr>
      </w:pPr>
    </w:p>
    <w:p w:rsidR="009C0EBE" w:rsidRDefault="009C0EBE"/>
    <w:sectPr w:rsidR="009C0EBE" w:rsidSect="00C6297B">
      <w:headerReference w:type="default" r:id="rId6"/>
      <w:pgSz w:w="11906" w:h="16838"/>
      <w:pgMar w:top="1417" w:right="1417" w:bottom="1417" w:left="1417" w:header="709" w:footer="765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59CD" w:rsidRDefault="002A59CD">
      <w:r>
        <w:separator/>
      </w:r>
    </w:p>
  </w:endnote>
  <w:endnote w:type="continuationSeparator" w:id="0">
    <w:p w:rsidR="002A59CD" w:rsidRDefault="002A5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59CD" w:rsidRDefault="002A59CD">
      <w:r>
        <w:separator/>
      </w:r>
    </w:p>
  </w:footnote>
  <w:footnote w:type="continuationSeparator" w:id="0">
    <w:p w:rsidR="002A59CD" w:rsidRDefault="002A5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97B" w:rsidRDefault="009866C4" w:rsidP="00C6297B">
    <w:pPr>
      <w:pStyle w:val="Nagwek1"/>
      <w:jc w:val="left"/>
      <w:rPr>
        <w:rFonts w:ascii="Arial Narrow" w:hAnsi="Arial Narrow"/>
        <w:u w:val="none"/>
      </w:rPr>
    </w:pPr>
    <w:r>
      <w:rPr>
        <w:rFonts w:ascii="Arial Narrow" w:hAnsi="Arial Narrow"/>
        <w:b/>
        <w:bCs/>
        <w:u w:val="none"/>
      </w:rPr>
      <w:t xml:space="preserve">Schronisko dla </w:t>
    </w:r>
    <w:r w:rsidRPr="00BA2C91">
      <w:rPr>
        <w:rFonts w:ascii="Arial Narrow" w:hAnsi="Arial Narrow"/>
        <w:b/>
        <w:bCs/>
        <w:u w:val="none"/>
      </w:rPr>
      <w:t>Nieletnich</w:t>
    </w:r>
    <w:r w:rsidRPr="00BA2C91">
      <w:rPr>
        <w:rFonts w:ascii="Arial Narrow" w:hAnsi="Arial Narrow"/>
        <w:b/>
        <w:u w:val="none"/>
      </w:rPr>
      <w:t xml:space="preserve"> w Chojnicach</w:t>
    </w:r>
    <w:r>
      <w:rPr>
        <w:rFonts w:ascii="Arial Narrow" w:hAnsi="Arial Narrow"/>
        <w:u w:val="none"/>
      </w:rPr>
      <w:tab/>
      <w:t>tel. centrala 52 39 72 161/52 39 72 162</w:t>
    </w:r>
  </w:p>
  <w:p w:rsidR="00C6297B" w:rsidRDefault="009866C4" w:rsidP="00C6297B">
    <w:pPr>
      <w:rPr>
        <w:sz w:val="28"/>
        <w:szCs w:val="28"/>
      </w:rPr>
    </w:pPr>
    <w:r>
      <w:rPr>
        <w:rFonts w:ascii="Arial Narrow" w:hAnsi="Arial Narrow" w:cs="Arial"/>
        <w:b/>
        <w:bCs/>
        <w:sz w:val="28"/>
        <w:szCs w:val="28"/>
      </w:rPr>
      <w:t xml:space="preserve">ul. Igielska 8 </w:t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rFonts w:ascii="Arial Narrow" w:hAnsi="Arial Narrow"/>
        <w:sz w:val="28"/>
        <w:szCs w:val="28"/>
      </w:rPr>
      <w:t>tel. sekretariat/dyrektor 52 39 60 635</w:t>
    </w:r>
  </w:p>
  <w:p w:rsidR="00C6297B" w:rsidRDefault="009866C4" w:rsidP="00C6297B">
    <w:pPr>
      <w:rPr>
        <w:rFonts w:ascii="Arial Narrow" w:hAnsi="Arial Narrow" w:cs="Arial"/>
        <w:sz w:val="28"/>
        <w:szCs w:val="28"/>
        <w:lang w:val="en-US"/>
      </w:rPr>
    </w:pPr>
    <w:r>
      <w:rPr>
        <w:rFonts w:ascii="Arial Narrow" w:hAnsi="Arial Narrow" w:cs="Arial"/>
        <w:b/>
        <w:bCs/>
        <w:sz w:val="28"/>
        <w:szCs w:val="28"/>
        <w:lang w:val="en-US"/>
      </w:rPr>
      <w:t>89-600 Chojnice</w:t>
    </w:r>
    <w:r>
      <w:rPr>
        <w:rFonts w:ascii="Arial Narrow" w:hAnsi="Arial Narrow" w:cs="Arial"/>
        <w:sz w:val="28"/>
        <w:szCs w:val="28"/>
        <w:lang w:val="en-US"/>
      </w:rPr>
      <w:tab/>
    </w:r>
    <w:r>
      <w:rPr>
        <w:rFonts w:ascii="Arial Narrow" w:hAnsi="Arial Narrow" w:cs="Arial"/>
        <w:sz w:val="28"/>
        <w:szCs w:val="28"/>
        <w:lang w:val="en-US"/>
      </w:rPr>
      <w:tab/>
    </w:r>
    <w:r>
      <w:rPr>
        <w:rFonts w:ascii="Arial Narrow" w:hAnsi="Arial Narrow" w:cs="Arial"/>
        <w:sz w:val="28"/>
        <w:szCs w:val="28"/>
        <w:lang w:val="en-US"/>
      </w:rPr>
      <w:tab/>
    </w:r>
    <w:r>
      <w:rPr>
        <w:rFonts w:ascii="Arial Narrow" w:hAnsi="Arial Narrow" w:cs="Arial"/>
        <w:sz w:val="28"/>
        <w:szCs w:val="28"/>
        <w:lang w:val="en-US"/>
      </w:rPr>
      <w:tab/>
    </w:r>
    <w:r>
      <w:rPr>
        <w:rFonts w:ascii="Arial Narrow" w:hAnsi="Arial Narrow" w:cs="Arial"/>
        <w:sz w:val="28"/>
        <w:szCs w:val="28"/>
        <w:lang w:val="en-US"/>
      </w:rPr>
      <w:tab/>
      <w:t>fax. 52 39 72 258</w:t>
    </w:r>
  </w:p>
  <w:p w:rsidR="00C6297B" w:rsidRDefault="009866C4" w:rsidP="00C6297B">
    <w:pPr>
      <w:rPr>
        <w:rFonts w:ascii="Arial Narrow" w:hAnsi="Arial Narrow" w:cs="Arial"/>
        <w:sz w:val="28"/>
        <w:szCs w:val="28"/>
        <w:lang w:val="de-DE"/>
      </w:rPr>
    </w:pPr>
    <w:r>
      <w:rPr>
        <w:rFonts w:ascii="Arial Narrow" w:hAnsi="Arial Narrow" w:cs="Arial"/>
        <w:sz w:val="28"/>
        <w:szCs w:val="28"/>
        <w:lang w:val="de-DE"/>
      </w:rPr>
      <w:t xml:space="preserve">www.chojnice.sdn.gov.pl                            </w:t>
    </w:r>
    <w:r>
      <w:rPr>
        <w:rFonts w:ascii="Arial Narrow" w:hAnsi="Arial Narrow" w:cs="Arial"/>
        <w:sz w:val="28"/>
        <w:szCs w:val="28"/>
        <w:lang w:val="de-DE"/>
      </w:rPr>
      <w:tab/>
      <w:t>e-mail: sekretariat@chojnice.sdn.gov.pl</w:t>
    </w:r>
  </w:p>
  <w:p w:rsidR="00C6297B" w:rsidRDefault="002A59CD" w:rsidP="00C6297B">
    <w:pPr>
      <w:pBdr>
        <w:bottom w:val="inset" w:sz="4" w:space="1" w:color="auto"/>
      </w:pBdr>
      <w:ind w:firstLine="708"/>
      <w:rPr>
        <w:rFonts w:ascii="Arial" w:hAnsi="Arial" w:cs="Arial"/>
        <w:lang w:val="de-DE"/>
      </w:rPr>
    </w:pPr>
  </w:p>
  <w:p w:rsidR="00C6297B" w:rsidRDefault="002A59CD" w:rsidP="00C6297B">
    <w:pPr>
      <w:jc w:val="both"/>
      <w:rPr>
        <w:szCs w:val="28"/>
        <w:lang w:val="de-D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122"/>
    <w:rsid w:val="000B537C"/>
    <w:rsid w:val="002A59CD"/>
    <w:rsid w:val="00410176"/>
    <w:rsid w:val="0058230D"/>
    <w:rsid w:val="005A7828"/>
    <w:rsid w:val="007F6D42"/>
    <w:rsid w:val="00836FB4"/>
    <w:rsid w:val="009866C4"/>
    <w:rsid w:val="009C0EBE"/>
    <w:rsid w:val="009C3027"/>
    <w:rsid w:val="009C5D47"/>
    <w:rsid w:val="009D4CF5"/>
    <w:rsid w:val="00A739ED"/>
    <w:rsid w:val="00AE692C"/>
    <w:rsid w:val="00B17D8F"/>
    <w:rsid w:val="00B24E97"/>
    <w:rsid w:val="00B30BE3"/>
    <w:rsid w:val="00BA08F2"/>
    <w:rsid w:val="00C60E28"/>
    <w:rsid w:val="00C8314C"/>
    <w:rsid w:val="00E079F9"/>
    <w:rsid w:val="00EB6AD7"/>
    <w:rsid w:val="00F76A81"/>
    <w:rsid w:val="00F8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FEE3F8-3B60-41AD-B529-B714C85FD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5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85122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85122"/>
    <w:pPr>
      <w:keepNext/>
      <w:autoSpaceDE w:val="0"/>
      <w:autoSpaceDN w:val="0"/>
      <w:adjustRightInd w:val="0"/>
      <w:jc w:val="both"/>
      <w:outlineLvl w:val="0"/>
    </w:pPr>
    <w:rPr>
      <w:sz w:val="28"/>
      <w:szCs w:val="28"/>
      <w:u w:val="single"/>
    </w:rPr>
  </w:style>
  <w:style w:type="paragraph" w:styleId="Nagwek2">
    <w:name w:val="heading 2"/>
    <w:basedOn w:val="Normalny"/>
    <w:next w:val="Normalny"/>
    <w:link w:val="Nagwek2Znak"/>
    <w:qFormat/>
    <w:rsid w:val="00F85122"/>
    <w:pPr>
      <w:keepNext/>
      <w:autoSpaceDE w:val="0"/>
      <w:autoSpaceDN w:val="0"/>
      <w:adjustRightInd w:val="0"/>
      <w:jc w:val="both"/>
      <w:outlineLvl w:val="1"/>
    </w:pPr>
    <w:rPr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85122"/>
    <w:rPr>
      <w:rFonts w:eastAsia="Times New Roman" w:cs="Times New Roman"/>
      <w:sz w:val="28"/>
      <w:szCs w:val="28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F85122"/>
    <w:rPr>
      <w:rFonts w:eastAsia="Times New Roman" w:cs="Times New Roman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851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85122"/>
    <w:rPr>
      <w:rFonts w:eastAsia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F85122"/>
    <w:pPr>
      <w:spacing w:after="0" w:line="240" w:lineRule="auto"/>
    </w:pPr>
    <w:rPr>
      <w:rFonts w:eastAsia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66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66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Schronisko dla Nieletnich w Chojnicach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Łupaczewski</dc:creator>
  <cp:keywords/>
  <dc:description/>
  <cp:lastModifiedBy>Wioletta</cp:lastModifiedBy>
  <cp:revision>2</cp:revision>
  <cp:lastPrinted>2022-09-21T06:33:00Z</cp:lastPrinted>
  <dcterms:created xsi:type="dcterms:W3CDTF">2024-07-22T09:03:00Z</dcterms:created>
  <dcterms:modified xsi:type="dcterms:W3CDTF">2024-07-22T09:03:00Z</dcterms:modified>
</cp:coreProperties>
</file>